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03" w:rsidRPr="007C4703" w:rsidRDefault="007C4703" w:rsidP="007C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4703" w:rsidRPr="007C4703" w:rsidRDefault="007C4703" w:rsidP="007C4703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proofErr w:type="spellStart"/>
      <w:r w:rsidRPr="007C4703">
        <w:rPr>
          <w:rFonts w:ascii="Times New Roman" w:eastAsia="Times New Roman" w:hAnsi="Times New Roman" w:cs="Times New Roman"/>
          <w:sz w:val="28"/>
          <w:szCs w:val="28"/>
          <w:lang w:eastAsia="en-CA"/>
        </w:rPr>
        <w:t>Castlefrank</w:t>
      </w:r>
      <w:proofErr w:type="spellEnd"/>
      <w:r w:rsidRPr="007C4703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Elementary School Council</w:t>
      </w:r>
    </w:p>
    <w:p w:rsidR="007C4703" w:rsidRPr="007C4703" w:rsidRDefault="007C4703" w:rsidP="007C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4703">
        <w:rPr>
          <w:rFonts w:ascii="Times New Roman" w:eastAsia="Times New Roman" w:hAnsi="Times New Roman" w:cs="Times New Roman"/>
          <w:sz w:val="28"/>
          <w:szCs w:val="28"/>
          <w:lang w:eastAsia="en-CA"/>
        </w:rPr>
        <w:t>Meeting Minutes</w:t>
      </w:r>
    </w:p>
    <w:p w:rsidR="007C4703" w:rsidRPr="007C4703" w:rsidRDefault="007C4703" w:rsidP="007C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4703">
        <w:rPr>
          <w:rFonts w:ascii="Times New Roman" w:eastAsia="Times New Roman" w:hAnsi="Times New Roman" w:cs="Times New Roman"/>
          <w:sz w:val="28"/>
          <w:szCs w:val="28"/>
          <w:lang w:eastAsia="en-CA"/>
        </w:rPr>
        <w:t>April 28th 2014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, 7pm</w:t>
      </w:r>
    </w:p>
    <w:p w:rsidR="007C4703" w:rsidRPr="007C4703" w:rsidRDefault="007C4703" w:rsidP="007C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4703" w:rsidRPr="007C4703" w:rsidRDefault="007C4703" w:rsidP="007C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55F3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Attendance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...</w:t>
      </w:r>
    </w:p>
    <w:p w:rsidR="007C4703" w:rsidRDefault="00F55F34" w:rsidP="007C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Jennifer Christopher,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Nilay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Ertemur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Miriam Walker, Jennifer Guerra, Deirdre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Teri MacDonald, Ralph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Quapp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Christine Kirkland-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Klerks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C0470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Ron Henry, Rene </w:t>
      </w:r>
      <w:proofErr w:type="spellStart"/>
      <w:r w:rsidR="00C04704">
        <w:rPr>
          <w:rFonts w:ascii="Times New Roman" w:eastAsia="Times New Roman" w:hAnsi="Times New Roman" w:cs="Times New Roman"/>
          <w:sz w:val="24"/>
          <w:szCs w:val="24"/>
          <w:lang w:eastAsia="en-CA"/>
        </w:rPr>
        <w:t>Poett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D’Angelo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Carol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Mothersill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Sheila Ball</w:t>
      </w:r>
    </w:p>
    <w:p w:rsidR="00F55F34" w:rsidRPr="007C4703" w:rsidRDefault="00F55F34" w:rsidP="007C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4703" w:rsidRPr="007C4703" w:rsidRDefault="007C4703" w:rsidP="007C47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470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Meeting called to order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 7pm.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7C470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Approval of minutes</w:t>
      </w:r>
      <w:r w:rsidR="00F55F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from last meeting by Deirdre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/Ralph.</w:t>
      </w:r>
      <w:proofErr w:type="gramEnd"/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7C470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Approval of agenda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by </w:t>
      </w:r>
      <w:proofErr w:type="spellStart"/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Nilay</w:t>
      </w:r>
      <w:proofErr w:type="spellEnd"/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/Jenn</w:t>
      </w:r>
      <w:r w:rsidR="00F55F34">
        <w:rPr>
          <w:rFonts w:ascii="Times New Roman" w:eastAsia="Times New Roman" w:hAnsi="Times New Roman" w:cs="Times New Roman"/>
          <w:sz w:val="24"/>
          <w:szCs w:val="24"/>
          <w:lang w:eastAsia="en-CA"/>
        </w:rPr>
        <w:t>ifer C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C470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Chair report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(Carol </w:t>
      </w:r>
      <w:proofErr w:type="spellStart"/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Mothersill</w:t>
      </w:r>
      <w:proofErr w:type="spellEnd"/>
      <w:proofErr w:type="gramStart"/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proofErr w:type="gramEnd"/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 last </w:t>
      </w:r>
      <w:r w:rsidRP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“Meet Up”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the year was this past Friday. A small group attended but great conversation was had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 Discussions included running/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skating clubs and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group activities for the KES and CES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get together.   Thank you Deidra for doing the minutes again (they have been posted to the blog).</w:t>
      </w:r>
    </w:p>
    <w:p w:rsidR="00C04704" w:rsidRDefault="007C4703" w:rsidP="007C47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The Bike Rodeo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will be held M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ay 20-21. Based on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information that the Safety Council has sent,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Carol has put together a schedule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all classes from SK-3 to participate for one hour.  Time will be spent completing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 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obstacle</w:t>
      </w:r>
      <w:proofErr w:type="gramEnd"/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courses, bike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/road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safety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session and some time with our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health nurse.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s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ign up schedule is posted but more formal information will go home shortly. 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Festival Update: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June 10th. The call will go out soon for volunteers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, as well as a “save the date” for families, including a reminder that this year’s event will be held at CES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. This event is completely fre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e for families with the except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ion of the BBQ and splash bucket.  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E10FBC" w:rsidRP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Book F</w:t>
      </w:r>
      <w:r w:rsidRP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air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next week at KES. It is also </w:t>
      </w:r>
      <w:r w:rsidR="00E10FBC" w:rsidRP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Education Week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, k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udos to our teachers for putting together a week filled with great events!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Carol is once again applying for the </w:t>
      </w:r>
      <w:r w:rsidRP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PRO grant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.  She will be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meeting with 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Mme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Sm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ith, Mme T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aggart and Mr Muldoon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Roy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soon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start worki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ng on our future (</w:t>
      </w:r>
      <w:proofErr w:type="spellStart"/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hopfel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ly</w:t>
      </w:r>
      <w:proofErr w:type="spellEnd"/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) event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finalize the proposal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Ideas 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next year’s event 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include literacy, mindfulness, nutrition...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KES has 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also 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applied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asking for funding for a technology based event.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There is a </w:t>
      </w:r>
      <w:r w:rsidR="00E10FBC" w:rsidRP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Spirit D</w:t>
      </w:r>
      <w:r w:rsidRP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ay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Friday 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“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dress like your favorite sport/activity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”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Next week, as part of education week, 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there will be another spirit day inviting students and staff to “dress like 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your favorite book character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”.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 </w:t>
      </w:r>
      <w:proofErr w:type="gramStart"/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staff</w:t>
      </w:r>
      <w:proofErr w:type="gramEnd"/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has decided to use the funds from our Entertainment Book fundraiser in the fall to bring </w:t>
      </w:r>
      <w:r w:rsid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lastRenderedPageBreak/>
        <w:t xml:space="preserve">Scientists in the Schools </w:t>
      </w:r>
      <w:r w:rsidR="00E10FBC" w:rsidRP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into all of the classrooms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Council 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has 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also supported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both </w:t>
      </w:r>
      <w:proofErr w:type="spellStart"/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Tradansa</w:t>
      </w:r>
      <w:proofErr w:type="spellEnd"/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Drum F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it this year!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E10FBC" w:rsidRP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Principals R</w:t>
      </w:r>
      <w:r w:rsidRP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eport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(Ron Henry</w:t>
      </w:r>
      <w:proofErr w:type="gramStart"/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proofErr w:type="gramEnd"/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E10FBC" w:rsidRP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Play S</w:t>
      </w:r>
      <w:r w:rsidRPr="00E10F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tructures 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will open after the sand has been </w:t>
      </w:r>
      <w:proofErr w:type="spellStart"/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ro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tatilled</w:t>
      </w:r>
      <w:proofErr w:type="spellEnd"/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safety reasons. Only a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fter this has been done 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can the structures safely be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open</w:t>
      </w:r>
      <w:r w:rsidR="00E10FBC">
        <w:rPr>
          <w:rFonts w:ascii="Times New Roman" w:eastAsia="Times New Roman" w:hAnsi="Times New Roman" w:cs="Times New Roman"/>
          <w:sz w:val="24"/>
          <w:szCs w:val="24"/>
          <w:lang w:eastAsia="en-CA"/>
        </w:rPr>
        <w:t>ed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. Please encourage your children to stay off the structures until then.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Elementary teachers are in a </w:t>
      </w:r>
      <w:r w:rsidRPr="00FA343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strike position</w:t>
      </w:r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of May </w:t>
      </w:r>
      <w:proofErr w:type="gramStart"/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t>tenth,</w:t>
      </w:r>
      <w:proofErr w:type="gramEnd"/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full blown strike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however seems unlikely to</w:t>
      </w:r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happen at this point in time. Note that this u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nion in particular encompasses only our teachers, not EAs and other support staff</w:t>
      </w:r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who actually fall under the high</w:t>
      </w:r>
      <w:r w:rsidR="005C36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t>school union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. If and when Ron receives additional information he w</w:t>
      </w:r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t>ill share it with the public.</w:t>
      </w:r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Ron shares with us the </w:t>
      </w:r>
      <w:r w:rsidR="00FA3433" w:rsidRPr="00FA343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tentative organization</w:t>
      </w:r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the 2015-2016 school </w:t>
      </w:r>
      <w:proofErr w:type="gramStart"/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t>year</w:t>
      </w:r>
      <w:proofErr w:type="gramEnd"/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Note that we hav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 gained </w:t>
      </w:r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t>a .25 learning resource teacher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one </w:t>
      </w:r>
      <w:r w:rsidR="00FA34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full time 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teaching position, which is good news for our school. Also, we are movin</w:t>
      </w:r>
      <w:r w:rsidR="005C36D9">
        <w:rPr>
          <w:rFonts w:ascii="Times New Roman" w:eastAsia="Times New Roman" w:hAnsi="Times New Roman" w:cs="Times New Roman"/>
          <w:sz w:val="24"/>
          <w:szCs w:val="24"/>
          <w:lang w:eastAsia="en-CA"/>
        </w:rPr>
        <w:t>g from 6 ECEs to 9, placing 5</w:t>
      </w:r>
      <w:r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the school at all times wi</w:t>
      </w:r>
      <w:r w:rsidR="00F55F34">
        <w:rPr>
          <w:rFonts w:ascii="Times New Roman" w:eastAsia="Times New Roman" w:hAnsi="Times New Roman" w:cs="Times New Roman"/>
          <w:sz w:val="24"/>
          <w:szCs w:val="24"/>
          <w:lang w:eastAsia="en-CA"/>
        </w:rPr>
        <w:t>th some o</w:t>
      </w:r>
      <w:r w:rsidR="00C0470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verlap. </w:t>
      </w:r>
    </w:p>
    <w:p w:rsidR="00C04704" w:rsidRDefault="00C04704" w:rsidP="007C47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Tentative Organization –</w:t>
      </w:r>
    </w:p>
    <w:p w:rsidR="00C04704" w:rsidRDefault="00C04704" w:rsidP="007C47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Regular English: JK, 2 x K (will be a mix of JK and SK), 1/2, 2/3, 3</w:t>
      </w:r>
    </w:p>
    <w:p w:rsidR="00C04704" w:rsidRDefault="00C04704" w:rsidP="007C47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EFI: 2x SK, 2x 1, 1/2, 2x 2, 3x 3</w:t>
      </w:r>
    </w:p>
    <w:p w:rsidR="00C04704" w:rsidRDefault="00C04704" w:rsidP="007C47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Special Education/ESL: LLD, LST, LRT (2x 0.5), ESL (0.5)</w:t>
      </w:r>
    </w:p>
    <w:p w:rsidR="00C04704" w:rsidRDefault="00C04704" w:rsidP="007C47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french</w:t>
      </w:r>
      <w:proofErr w:type="spellEnd"/>
    </w:p>
    <w:p w:rsidR="007C4703" w:rsidRPr="007C4703" w:rsidRDefault="00C04704" w:rsidP="007C47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Support: English Support (0.25 + 0.73), French Support (0.16 + 0.27), ETFI, ECE (9)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7C4703" w:rsidRPr="00FA343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Hot lunch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(Rene </w:t>
      </w:r>
      <w:proofErr w:type="spellStart"/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Poettcker</w:t>
      </w:r>
      <w:proofErr w:type="spellEnd"/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7C4703" w:rsidRPr="002A3E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Pizza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surveys came back with a mixture of results, but the mas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>ses seem to want to stick with D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ominoes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 this point in time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 A very significant number 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forms 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came back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including several from families who do not currently order. 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few strong opinions came back saying 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>they don't order because it is D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ominoes, as well a few are looking for a gluten free option.  We did explore different options, and may continue to do so for other (evening) events which involve parents in the future and charge a premium for a higher end pizza.  At this point the pizza program will stay the same, as that is what the children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seem to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>want.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2A3EBC" w:rsidRPr="002A3E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Teachers report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(Miriam W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alker</w:t>
      </w:r>
      <w:proofErr w:type="gramStart"/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proofErr w:type="gramEnd"/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Not much to add at this point other than to </w:t>
      </w:r>
      <w:r w:rsidR="007C4703" w:rsidRPr="00F55F3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thank council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the continuous support!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>Tradansa</w:t>
      </w:r>
      <w:proofErr w:type="spellEnd"/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Drum F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it were both fabulous and enjoyed by all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>, and classes are getting excited about SIS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...a special thanks for consideration for the light tables for the </w:t>
      </w:r>
      <w:proofErr w:type="spellStart"/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ki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>nders</w:t>
      </w:r>
      <w:proofErr w:type="spellEnd"/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2A3EBC" w:rsidRPr="002A3E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Communication corner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proofErr w:type="spellStart"/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ei</w:t>
      </w:r>
      <w:r w:rsidR="00A673E9">
        <w:rPr>
          <w:rFonts w:ascii="Times New Roman" w:eastAsia="Times New Roman" w:hAnsi="Times New Roman" w:cs="Times New Roman"/>
          <w:sz w:val="24"/>
          <w:szCs w:val="24"/>
          <w:lang w:eastAsia="en-CA"/>
        </w:rPr>
        <w:t>r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dra</w:t>
      </w:r>
      <w:proofErr w:type="spellEnd"/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Mander</w:t>
      </w:r>
      <w:proofErr w:type="spellEnd"/>
      <w:proofErr w:type="gramStart"/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proofErr w:type="gramEnd"/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Nothing to report. Blog will continue to be upda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>ted regularly.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2A3EBC" w:rsidRPr="00F55F3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Other business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 </w:t>
      </w:r>
      <w:r w:rsidR="002A3EBC" w:rsidRPr="002A3E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</w:t>
      </w:r>
      <w:r w:rsidR="007C4703" w:rsidRPr="002A3E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</w:t>
      </w:r>
      <w:r w:rsidR="002A3EBC" w:rsidRPr="002A3E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aff Appreciation B</w:t>
      </w:r>
      <w:r w:rsidR="007C4703" w:rsidRPr="002A3E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runch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(Jennifer Christopher) 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will be June 5th. Top secret! Watch for 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the signup genius.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Jen will be looking for all sorts of help! </w:t>
      </w:r>
      <w:r w:rsidR="007C4703" w:rsidRPr="002A3EBC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A</w:t>
      </w:r>
      <w:r w:rsidR="002A3EBC" w:rsidRPr="002A3EBC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ction item: </w:t>
      </w:r>
      <w:r w:rsidR="007C4703" w:rsidRPr="002A3EBC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list of specifics to be compiled, and a blog post to be sent out (with teachers eliminated).</w:t>
      </w:r>
      <w:r w:rsidR="007C4703" w:rsidRPr="002A3E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Secret envelopes will again be sent home to families.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="007C4703" w:rsidRPr="002A3E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Last meeting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the year </w:t>
      </w:r>
      <w:r w:rsidR="007C4703" w:rsidRPr="002A3EB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May 26t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>h, 7pm in the CES Library.</w:t>
      </w:r>
      <w:proofErr w:type="gramEnd"/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7C4703" w:rsidRPr="00F55F3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Meeting adjourned</w:t>
      </w:r>
      <w:r w:rsidR="007C4703" w:rsidRPr="007C47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 8:01pm.</w:t>
      </w:r>
    </w:p>
    <w:p w:rsidR="007C4703" w:rsidRDefault="007C4703"/>
    <w:sectPr w:rsidR="007C4703" w:rsidSect="00CA0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F7" w:rsidRDefault="004434F7" w:rsidP="00C47185">
      <w:pPr>
        <w:spacing w:after="0" w:line="240" w:lineRule="auto"/>
      </w:pPr>
      <w:r>
        <w:separator/>
      </w:r>
    </w:p>
  </w:endnote>
  <w:endnote w:type="continuationSeparator" w:id="0">
    <w:p w:rsidR="004434F7" w:rsidRDefault="004434F7" w:rsidP="00C4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85" w:rsidRDefault="00C471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85" w:rsidRDefault="00C471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85" w:rsidRDefault="00C471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F7" w:rsidRDefault="004434F7" w:rsidP="00C47185">
      <w:pPr>
        <w:spacing w:after="0" w:line="240" w:lineRule="auto"/>
      </w:pPr>
      <w:r>
        <w:separator/>
      </w:r>
    </w:p>
  </w:footnote>
  <w:footnote w:type="continuationSeparator" w:id="0">
    <w:p w:rsidR="004434F7" w:rsidRDefault="004434F7" w:rsidP="00C4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85" w:rsidRDefault="00C471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85" w:rsidRDefault="00C471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85" w:rsidRDefault="00C471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C4703"/>
    <w:rsid w:val="000D50F7"/>
    <w:rsid w:val="002A3EBC"/>
    <w:rsid w:val="004434F7"/>
    <w:rsid w:val="005C36D9"/>
    <w:rsid w:val="007C4703"/>
    <w:rsid w:val="008853D3"/>
    <w:rsid w:val="00A673E9"/>
    <w:rsid w:val="00B27AE2"/>
    <w:rsid w:val="00C04704"/>
    <w:rsid w:val="00C47185"/>
    <w:rsid w:val="00CA0E1C"/>
    <w:rsid w:val="00CD44AF"/>
    <w:rsid w:val="00DE51E2"/>
    <w:rsid w:val="00E10FBC"/>
    <w:rsid w:val="00EA684A"/>
    <w:rsid w:val="00F55F34"/>
    <w:rsid w:val="00FA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1C"/>
  </w:style>
  <w:style w:type="paragraph" w:styleId="Heading2">
    <w:name w:val="heading 2"/>
    <w:basedOn w:val="Normal"/>
    <w:link w:val="Heading2Char"/>
    <w:uiPriority w:val="9"/>
    <w:qFormat/>
    <w:rsid w:val="007C4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70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C4703"/>
    <w:rPr>
      <w:color w:val="0000FF"/>
      <w:u w:val="single"/>
    </w:rPr>
  </w:style>
  <w:style w:type="character" w:customStyle="1" w:styleId="c-messagelistheader">
    <w:name w:val="c-messagelistheader"/>
    <w:basedOn w:val="DefaultParagraphFont"/>
    <w:rsid w:val="007C4703"/>
  </w:style>
  <w:style w:type="character" w:customStyle="1" w:styleId="ck">
    <w:name w:val="ck"/>
    <w:basedOn w:val="DefaultParagraphFont"/>
    <w:rsid w:val="007C4703"/>
  </w:style>
  <w:style w:type="character" w:customStyle="1" w:styleId="date">
    <w:name w:val="date"/>
    <w:basedOn w:val="DefaultParagraphFont"/>
    <w:rsid w:val="007C4703"/>
  </w:style>
  <w:style w:type="paragraph" w:styleId="BalloonText">
    <w:name w:val="Balloon Text"/>
    <w:basedOn w:val="Normal"/>
    <w:link w:val="BalloonTextChar"/>
    <w:uiPriority w:val="99"/>
    <w:semiHidden/>
    <w:unhideWhenUsed/>
    <w:rsid w:val="007C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7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85"/>
  </w:style>
  <w:style w:type="paragraph" w:styleId="Footer">
    <w:name w:val="footer"/>
    <w:basedOn w:val="Normal"/>
    <w:link w:val="FooterChar"/>
    <w:uiPriority w:val="99"/>
    <w:semiHidden/>
    <w:unhideWhenUsed/>
    <w:rsid w:val="00C47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5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5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9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5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43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35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46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71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4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12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5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0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6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82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1013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29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3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1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76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1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2957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K&amp;M D'Angelo</dc:creator>
  <cp:lastModifiedBy>K&amp;M D'Angelo</cp:lastModifiedBy>
  <cp:revision>8</cp:revision>
  <dcterms:created xsi:type="dcterms:W3CDTF">2015-05-11T07:30:00Z</dcterms:created>
  <dcterms:modified xsi:type="dcterms:W3CDTF">2015-05-27T14:35:00Z</dcterms:modified>
</cp:coreProperties>
</file>